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23B" w:rsidRDefault="007B6CB2">
      <w:pPr>
        <w:rPr>
          <w:sz w:val="32"/>
          <w:szCs w:val="32"/>
        </w:rPr>
      </w:pPr>
      <w:r>
        <w:rPr>
          <w:sz w:val="32"/>
          <w:szCs w:val="32"/>
        </w:rPr>
        <w:t>Bestuursjaarverslag  2017 en 2018</w:t>
      </w:r>
    </w:p>
    <w:p w:rsidR="007B6CB2" w:rsidRDefault="007B6CB2">
      <w:pPr>
        <w:rPr>
          <w:sz w:val="32"/>
          <w:szCs w:val="32"/>
        </w:rPr>
      </w:pPr>
    </w:p>
    <w:p w:rsidR="007B6CB2" w:rsidRDefault="007B6CB2">
      <w:pPr>
        <w:rPr>
          <w:sz w:val="32"/>
          <w:szCs w:val="32"/>
        </w:rPr>
      </w:pPr>
    </w:p>
    <w:p w:rsidR="007B6CB2" w:rsidRDefault="007B6CB2">
      <w:pPr>
        <w:rPr>
          <w:sz w:val="28"/>
          <w:szCs w:val="28"/>
        </w:rPr>
      </w:pPr>
      <w:r>
        <w:rPr>
          <w:sz w:val="28"/>
          <w:szCs w:val="28"/>
        </w:rPr>
        <w:t>In de jaren 2017 en 2018 vergaderde het bestuur zes keer.</w:t>
      </w:r>
    </w:p>
    <w:p w:rsidR="007B6CB2" w:rsidRDefault="007B6CB2">
      <w:pPr>
        <w:rPr>
          <w:sz w:val="28"/>
          <w:szCs w:val="28"/>
        </w:rPr>
      </w:pPr>
      <w:r>
        <w:rPr>
          <w:sz w:val="28"/>
          <w:szCs w:val="28"/>
        </w:rPr>
        <w:t>In deze periode zijn verschillende aanvragen gehonoreerd.</w:t>
      </w:r>
    </w:p>
    <w:p w:rsidR="007B6CB2" w:rsidRDefault="007B6CB2">
      <w:pPr>
        <w:rPr>
          <w:sz w:val="28"/>
          <w:szCs w:val="28"/>
        </w:rPr>
      </w:pPr>
      <w:r>
        <w:rPr>
          <w:sz w:val="28"/>
          <w:szCs w:val="28"/>
        </w:rPr>
        <w:t xml:space="preserve">Met ingang van schooljaar 2016/2017 zijn circa 60 leerlingen van de </w:t>
      </w:r>
      <w:proofErr w:type="spellStart"/>
      <w:r>
        <w:rPr>
          <w:sz w:val="28"/>
          <w:szCs w:val="28"/>
        </w:rPr>
        <w:t>Schutte’s</w:t>
      </w:r>
      <w:proofErr w:type="spellEnd"/>
      <w:r>
        <w:rPr>
          <w:sz w:val="28"/>
          <w:szCs w:val="28"/>
        </w:rPr>
        <w:t xml:space="preserve"> Bosschool overgeplaatst naar Onderwijs Centrum het </w:t>
      </w:r>
      <w:proofErr w:type="spellStart"/>
      <w:r>
        <w:rPr>
          <w:sz w:val="28"/>
          <w:szCs w:val="28"/>
        </w:rPr>
        <w:t>Roessingh</w:t>
      </w:r>
      <w:proofErr w:type="spellEnd"/>
      <w:r>
        <w:rPr>
          <w:sz w:val="28"/>
          <w:szCs w:val="28"/>
        </w:rPr>
        <w:t>. Als gevolg hiervan moesten per die overplaatsing meer leerlingen gebruik maken van het speelte</w:t>
      </w:r>
      <w:r w:rsidR="00C2637D">
        <w:rPr>
          <w:sz w:val="28"/>
          <w:szCs w:val="28"/>
        </w:rPr>
        <w:t>rrein van het Onderwijs Centrum,</w:t>
      </w:r>
      <w:r>
        <w:rPr>
          <w:sz w:val="28"/>
          <w:szCs w:val="28"/>
        </w:rPr>
        <w:t xml:space="preserve"> een aanpassing van het plein was daarom noodzakelijk. Door een werkgroep van de school is een plan opgesteld om de speelstructuur van het plein te verbeteren voor klimmen, klaute</w:t>
      </w:r>
      <w:r w:rsidR="00C2637D">
        <w:rPr>
          <w:sz w:val="28"/>
          <w:szCs w:val="28"/>
        </w:rPr>
        <w:t xml:space="preserve">ren, duikelen en </w:t>
      </w:r>
      <w:r>
        <w:rPr>
          <w:sz w:val="28"/>
          <w:szCs w:val="28"/>
        </w:rPr>
        <w:t>schommel</w:t>
      </w:r>
      <w:r w:rsidR="00C2637D">
        <w:rPr>
          <w:sz w:val="28"/>
          <w:szCs w:val="28"/>
        </w:rPr>
        <w:t>en. De bijdrage vanuit het F</w:t>
      </w:r>
      <w:r>
        <w:rPr>
          <w:sz w:val="28"/>
          <w:szCs w:val="28"/>
        </w:rPr>
        <w:t>onds bedroe</w:t>
      </w:r>
      <w:r w:rsidR="00C2637D">
        <w:rPr>
          <w:sz w:val="28"/>
          <w:szCs w:val="28"/>
        </w:rPr>
        <w:t>g € 22.906,55. Hiermee heeft het F</w:t>
      </w:r>
      <w:r>
        <w:rPr>
          <w:sz w:val="28"/>
          <w:szCs w:val="28"/>
        </w:rPr>
        <w:t>onds bijgedragen aan het ten behoeve van de gehandicapte kinderen o</w:t>
      </w:r>
      <w:r w:rsidR="00C2637D">
        <w:rPr>
          <w:sz w:val="28"/>
          <w:szCs w:val="28"/>
        </w:rPr>
        <w:t xml:space="preserve">pwaardering van het speelplein </w:t>
      </w:r>
      <w:r>
        <w:rPr>
          <w:sz w:val="28"/>
          <w:szCs w:val="28"/>
        </w:rPr>
        <w:t>tot een niveau dat ruim ligt boven wat mogelijk is vanuit de reguliere bekostiging.</w:t>
      </w:r>
    </w:p>
    <w:p w:rsidR="007B6CB2" w:rsidRDefault="007B6CB2">
      <w:pPr>
        <w:rPr>
          <w:sz w:val="28"/>
          <w:szCs w:val="28"/>
        </w:rPr>
      </w:pPr>
      <w:r>
        <w:rPr>
          <w:sz w:val="28"/>
          <w:szCs w:val="28"/>
        </w:rPr>
        <w:t xml:space="preserve">Voor 2018 betrof de aanvraag het realiseren van aangepaste toiletten voor de opleiding MOTA en Hassinkweg. De motivatie voor die aanvraag was </w:t>
      </w:r>
      <w:r w:rsidR="00CB1F8D">
        <w:rPr>
          <w:sz w:val="28"/>
          <w:szCs w:val="28"/>
        </w:rPr>
        <w:t>als volgt</w:t>
      </w:r>
      <w:r>
        <w:rPr>
          <w:sz w:val="28"/>
          <w:szCs w:val="28"/>
        </w:rPr>
        <w:t xml:space="preserve">. Eén van de uitstroomprofielen van Het Onderwijscentrum het </w:t>
      </w:r>
      <w:proofErr w:type="spellStart"/>
      <w:r>
        <w:rPr>
          <w:sz w:val="28"/>
          <w:szCs w:val="28"/>
        </w:rPr>
        <w:t>Roessingh</w:t>
      </w:r>
      <w:proofErr w:type="spellEnd"/>
      <w:r>
        <w:rPr>
          <w:sz w:val="28"/>
          <w:szCs w:val="28"/>
        </w:rPr>
        <w:t xml:space="preserve"> is “arbeid”.</w:t>
      </w:r>
    </w:p>
    <w:p w:rsidR="007B6CB2" w:rsidRDefault="007B6CB2">
      <w:pPr>
        <w:rPr>
          <w:sz w:val="28"/>
          <w:szCs w:val="28"/>
        </w:rPr>
      </w:pPr>
      <w:r>
        <w:rPr>
          <w:sz w:val="28"/>
          <w:szCs w:val="28"/>
        </w:rPr>
        <w:t xml:space="preserve">De arbeidsgerichte leerweg is voor leerlingen in de leeftijd van 12 tot 18 jaar en leidt tot het vinden van een plek op de arbeidsmarkt. In 6 jaar tijd worden leerlingen </w:t>
      </w:r>
      <w:proofErr w:type="spellStart"/>
      <w:r>
        <w:rPr>
          <w:sz w:val="28"/>
          <w:szCs w:val="28"/>
        </w:rPr>
        <w:t>toegeleid</w:t>
      </w:r>
      <w:proofErr w:type="spellEnd"/>
      <w:r>
        <w:rPr>
          <w:sz w:val="28"/>
          <w:szCs w:val="28"/>
        </w:rPr>
        <w:t xml:space="preserve"> naa</w:t>
      </w:r>
      <w:r w:rsidR="00C2637D">
        <w:rPr>
          <w:sz w:val="28"/>
          <w:szCs w:val="28"/>
        </w:rPr>
        <w:t>r de arbeidsplek. In de loop van die jaren vindt er binnen de opleiding</w:t>
      </w:r>
      <w:r>
        <w:rPr>
          <w:sz w:val="28"/>
          <w:szCs w:val="28"/>
        </w:rPr>
        <w:t xml:space="preserve"> een verschuiving plaats van theorie naar praktijk. In de laatste twee leerjaren</w:t>
      </w:r>
      <w:r w:rsidR="00C2637D">
        <w:rPr>
          <w:sz w:val="28"/>
          <w:szCs w:val="28"/>
        </w:rPr>
        <w:t xml:space="preserve"> </w:t>
      </w:r>
      <w:r>
        <w:rPr>
          <w:sz w:val="28"/>
          <w:szCs w:val="28"/>
        </w:rPr>
        <w:t>gaan de leerlingen ook gebruik maken v</w:t>
      </w:r>
      <w:r w:rsidR="00C2637D">
        <w:rPr>
          <w:sz w:val="28"/>
          <w:szCs w:val="28"/>
        </w:rPr>
        <w:t>an de leerwerktrajecten van de K</w:t>
      </w:r>
      <w:r>
        <w:rPr>
          <w:sz w:val="28"/>
          <w:szCs w:val="28"/>
        </w:rPr>
        <w:t xml:space="preserve">apstok en van daaruit naar stageplekken in bedrijven. De leerwerktrajecten </w:t>
      </w:r>
      <w:r w:rsidR="00C2637D">
        <w:rPr>
          <w:sz w:val="28"/>
          <w:szCs w:val="28"/>
        </w:rPr>
        <w:t>van De Kapstok en met name Auto</w:t>
      </w:r>
      <w:r>
        <w:rPr>
          <w:sz w:val="28"/>
          <w:szCs w:val="28"/>
        </w:rPr>
        <w:t>clean-Hassinkweg en MOTA spelen daarbij een belangrijke rol. In een echte werkomgeving met specifieke begeleiding</w:t>
      </w:r>
      <w:r w:rsidR="0047275D">
        <w:rPr>
          <w:sz w:val="28"/>
          <w:szCs w:val="28"/>
        </w:rPr>
        <w:t xml:space="preserve"> en scholing kunnen leerlingen goed voorbereid worden op de volgende stap. Het probleem was echter dat</w:t>
      </w:r>
      <w:r w:rsidR="00C2637D">
        <w:rPr>
          <w:sz w:val="28"/>
          <w:szCs w:val="28"/>
        </w:rPr>
        <w:t xml:space="preserve"> in</w:t>
      </w:r>
      <w:r w:rsidR="0047275D">
        <w:rPr>
          <w:sz w:val="28"/>
          <w:szCs w:val="28"/>
        </w:rPr>
        <w:t xml:space="preserve"> de gebouwen aan de Hassinkweg Hengelo en MOTA Almelo geen MIVA-toiletten aanwezig waren, waardoor de leerlingen v</w:t>
      </w:r>
      <w:r w:rsidR="00C2637D">
        <w:rPr>
          <w:sz w:val="28"/>
          <w:szCs w:val="28"/>
        </w:rPr>
        <w:t>an het Onderwijscentrum daar</w:t>
      </w:r>
      <w:r w:rsidR="0047275D">
        <w:rPr>
          <w:sz w:val="28"/>
          <w:szCs w:val="28"/>
        </w:rPr>
        <w:t xml:space="preserve"> niet n</w:t>
      </w:r>
      <w:r w:rsidR="00C2637D">
        <w:rPr>
          <w:sz w:val="28"/>
          <w:szCs w:val="28"/>
        </w:rPr>
        <w:t>aar toe konden. Met hulp van het</w:t>
      </w:r>
      <w:r w:rsidR="0047275D">
        <w:rPr>
          <w:sz w:val="28"/>
          <w:szCs w:val="28"/>
        </w:rPr>
        <w:t xml:space="preserve"> Fonds zijn twee MIVA toiletten geplaatst.</w:t>
      </w:r>
    </w:p>
    <w:p w:rsidR="0047275D" w:rsidRDefault="0047275D">
      <w:pPr>
        <w:rPr>
          <w:sz w:val="28"/>
          <w:szCs w:val="28"/>
        </w:rPr>
      </w:pPr>
      <w:r>
        <w:rPr>
          <w:sz w:val="28"/>
          <w:szCs w:val="28"/>
        </w:rPr>
        <w:t>De bijdrage bedroeg € 6500,00 per toilet.</w:t>
      </w:r>
    </w:p>
    <w:p w:rsidR="0047275D" w:rsidRDefault="0047275D">
      <w:pPr>
        <w:rPr>
          <w:sz w:val="28"/>
          <w:szCs w:val="28"/>
        </w:rPr>
      </w:pPr>
      <w:r>
        <w:rPr>
          <w:sz w:val="28"/>
          <w:szCs w:val="28"/>
        </w:rPr>
        <w:t xml:space="preserve">Voorts is een aanvraag behandeld die het opwaarderen van de </w:t>
      </w:r>
      <w:proofErr w:type="spellStart"/>
      <w:r>
        <w:rPr>
          <w:sz w:val="28"/>
          <w:szCs w:val="28"/>
        </w:rPr>
        <w:t>snoezelruimte</w:t>
      </w:r>
      <w:proofErr w:type="spellEnd"/>
      <w:r>
        <w:rPr>
          <w:sz w:val="28"/>
          <w:szCs w:val="28"/>
        </w:rPr>
        <w:t xml:space="preserve"> van de Meander betrof. In de motivatie van de</w:t>
      </w:r>
      <w:r w:rsidR="00C2637D">
        <w:rPr>
          <w:sz w:val="28"/>
          <w:szCs w:val="28"/>
        </w:rPr>
        <w:t>ze aanvraag werd aangegeven dat</w:t>
      </w:r>
      <w:r>
        <w:rPr>
          <w:sz w:val="28"/>
          <w:szCs w:val="28"/>
        </w:rPr>
        <w:t xml:space="preserve"> </w:t>
      </w:r>
      <w:proofErr w:type="spellStart"/>
      <w:r>
        <w:rPr>
          <w:sz w:val="28"/>
          <w:szCs w:val="28"/>
        </w:rPr>
        <w:t>snoezelen</w:t>
      </w:r>
      <w:proofErr w:type="spellEnd"/>
      <w:r>
        <w:rPr>
          <w:sz w:val="28"/>
          <w:szCs w:val="28"/>
        </w:rPr>
        <w:t xml:space="preserve"> een ontspanningsgerichte </w:t>
      </w:r>
      <w:r w:rsidR="00C2637D">
        <w:rPr>
          <w:sz w:val="28"/>
          <w:szCs w:val="28"/>
        </w:rPr>
        <w:t>activiteit</w:t>
      </w:r>
      <w:r>
        <w:rPr>
          <w:sz w:val="28"/>
          <w:szCs w:val="28"/>
        </w:rPr>
        <w:t xml:space="preserve"> is waar met hulp van </w:t>
      </w:r>
      <w:r w:rsidR="00C2637D">
        <w:rPr>
          <w:sz w:val="28"/>
          <w:szCs w:val="28"/>
        </w:rPr>
        <w:t xml:space="preserve">het </w:t>
      </w:r>
      <w:r>
        <w:rPr>
          <w:sz w:val="28"/>
          <w:szCs w:val="28"/>
        </w:rPr>
        <w:t>selectief aanbieden van zintuigelijke prikkels ee</w:t>
      </w:r>
      <w:r w:rsidR="00C2637D">
        <w:rPr>
          <w:sz w:val="28"/>
          <w:szCs w:val="28"/>
        </w:rPr>
        <w:t>n belevingswereld geboden wordt</w:t>
      </w:r>
      <w:r>
        <w:rPr>
          <w:sz w:val="28"/>
          <w:szCs w:val="28"/>
        </w:rPr>
        <w:t xml:space="preserve"> in een sfeervolle omgeving, met als doel tot rust te komen, te genieten, ontwikkeling en communicatie te bevorderen.</w:t>
      </w:r>
      <w:r w:rsidR="006E7A79">
        <w:rPr>
          <w:sz w:val="28"/>
          <w:szCs w:val="28"/>
        </w:rPr>
        <w:t xml:space="preserve"> De </w:t>
      </w:r>
      <w:proofErr w:type="spellStart"/>
      <w:r w:rsidR="006E7A79">
        <w:rPr>
          <w:sz w:val="28"/>
          <w:szCs w:val="28"/>
        </w:rPr>
        <w:t>snoezelruimte</w:t>
      </w:r>
      <w:proofErr w:type="spellEnd"/>
      <w:r w:rsidR="006E7A79">
        <w:rPr>
          <w:sz w:val="28"/>
          <w:szCs w:val="28"/>
        </w:rPr>
        <w:t xml:space="preserve"> geeft een meervoudig gehandicapt</w:t>
      </w:r>
      <w:r w:rsidR="00C2637D">
        <w:rPr>
          <w:sz w:val="28"/>
          <w:szCs w:val="28"/>
        </w:rPr>
        <w:t xml:space="preserve">, </w:t>
      </w:r>
      <w:r w:rsidR="006E7A79">
        <w:rPr>
          <w:sz w:val="28"/>
          <w:szCs w:val="28"/>
        </w:rPr>
        <w:t xml:space="preserve">onrustig kind de </w:t>
      </w:r>
      <w:r w:rsidR="006E7A79">
        <w:rPr>
          <w:sz w:val="28"/>
          <w:szCs w:val="28"/>
        </w:rPr>
        <w:lastRenderedPageBreak/>
        <w:t>mo</w:t>
      </w:r>
      <w:r w:rsidR="00C2637D">
        <w:rPr>
          <w:sz w:val="28"/>
          <w:szCs w:val="28"/>
        </w:rPr>
        <w:t xml:space="preserve">gelijkheid te leren ontspannen en </w:t>
      </w:r>
      <w:r w:rsidR="006E7A79">
        <w:rPr>
          <w:sz w:val="28"/>
          <w:szCs w:val="28"/>
        </w:rPr>
        <w:t xml:space="preserve">tot rust te komen. Het biedt een meervoudig gehandicapt passief kind stimulans, bijvoorbeeld op verkenning gaan. </w:t>
      </w:r>
    </w:p>
    <w:p w:rsidR="006E7A79" w:rsidRDefault="006E7A79">
      <w:pPr>
        <w:rPr>
          <w:sz w:val="28"/>
          <w:szCs w:val="28"/>
        </w:rPr>
      </w:pPr>
      <w:proofErr w:type="spellStart"/>
      <w:r>
        <w:rPr>
          <w:sz w:val="28"/>
          <w:szCs w:val="28"/>
        </w:rPr>
        <w:t>Snoezelen</w:t>
      </w:r>
      <w:proofErr w:type="spellEnd"/>
      <w:r>
        <w:rPr>
          <w:sz w:val="28"/>
          <w:szCs w:val="28"/>
        </w:rPr>
        <w:t xml:space="preserve"> kan zo bijdragen aan het verhogen van het welbevinden van het kind. Het laat innerlijke rust en kalmte ervaren, het wordt zich bewust van het eigen lichaam en lichaamsgrenzen, stimuleert de ontwikkeling van zelfvertrouwen en </w:t>
      </w:r>
      <w:r w:rsidR="00C2637D">
        <w:rPr>
          <w:sz w:val="28"/>
          <w:szCs w:val="28"/>
        </w:rPr>
        <w:t>weerbaarheid</w:t>
      </w:r>
      <w:r>
        <w:rPr>
          <w:sz w:val="28"/>
          <w:szCs w:val="28"/>
        </w:rPr>
        <w:t xml:space="preserve"> en verhoogt de aandacht en concentratie.</w:t>
      </w:r>
    </w:p>
    <w:p w:rsidR="006E7A79" w:rsidRDefault="00C2637D">
      <w:pPr>
        <w:rPr>
          <w:sz w:val="28"/>
          <w:szCs w:val="28"/>
        </w:rPr>
      </w:pPr>
      <w:r>
        <w:rPr>
          <w:sz w:val="28"/>
          <w:szCs w:val="28"/>
        </w:rPr>
        <w:t>De bijdrage vanuit het</w:t>
      </w:r>
      <w:r w:rsidR="006E7A79">
        <w:rPr>
          <w:sz w:val="28"/>
          <w:szCs w:val="28"/>
        </w:rPr>
        <w:t xml:space="preserve"> Fonds bedroeg € 16000,00.</w:t>
      </w:r>
    </w:p>
    <w:p w:rsidR="006F454A" w:rsidRDefault="006F454A">
      <w:pPr>
        <w:rPr>
          <w:sz w:val="28"/>
          <w:szCs w:val="28"/>
        </w:rPr>
      </w:pPr>
    </w:p>
    <w:p w:rsidR="006F454A" w:rsidRDefault="006F454A">
      <w:pPr>
        <w:rPr>
          <w:sz w:val="28"/>
          <w:szCs w:val="28"/>
        </w:rPr>
      </w:pPr>
      <w:r>
        <w:rPr>
          <w:sz w:val="28"/>
          <w:szCs w:val="28"/>
        </w:rPr>
        <w:t>Naar aanleiding van deze aanvraag heeft het bestuur besloten de aanvraagprocedure meer te formaliseren zodat voor de aanvrager  vooraf meer duidelijkheid ontstaat of de aanvraag kansrijk kan zijn.</w:t>
      </w:r>
    </w:p>
    <w:p w:rsidR="006F454A" w:rsidRDefault="006F454A">
      <w:pPr>
        <w:rPr>
          <w:sz w:val="28"/>
          <w:szCs w:val="28"/>
        </w:rPr>
      </w:pPr>
      <w:r>
        <w:rPr>
          <w:sz w:val="28"/>
          <w:szCs w:val="28"/>
        </w:rPr>
        <w:t>Ook zal het hiermee gemakkelijker worden om voor gehandicapte kinderen die geen leerling zijn van het Onderwijscentrum een aanvraag in te dienen.</w:t>
      </w:r>
    </w:p>
    <w:p w:rsidR="006F454A" w:rsidRDefault="006F454A">
      <w:pPr>
        <w:rPr>
          <w:sz w:val="28"/>
          <w:szCs w:val="28"/>
        </w:rPr>
      </w:pPr>
      <w:r>
        <w:rPr>
          <w:sz w:val="28"/>
          <w:szCs w:val="28"/>
        </w:rPr>
        <w:t xml:space="preserve">Hiermee wordt recht gedaan aan de onafhankelijke positie die ons Fonds heeft ten opzichte van het Onderwijs Centrum het </w:t>
      </w:r>
      <w:proofErr w:type="spellStart"/>
      <w:r>
        <w:rPr>
          <w:sz w:val="28"/>
          <w:szCs w:val="28"/>
        </w:rPr>
        <w:t>Roessingh</w:t>
      </w:r>
      <w:proofErr w:type="spellEnd"/>
      <w:r>
        <w:rPr>
          <w:sz w:val="28"/>
          <w:szCs w:val="28"/>
        </w:rPr>
        <w:t>.</w:t>
      </w:r>
    </w:p>
    <w:p w:rsidR="00CB1F8D" w:rsidRDefault="00CB1F8D">
      <w:pPr>
        <w:rPr>
          <w:sz w:val="28"/>
          <w:szCs w:val="28"/>
        </w:rPr>
      </w:pPr>
      <w:r>
        <w:rPr>
          <w:sz w:val="28"/>
          <w:szCs w:val="28"/>
        </w:rPr>
        <w:t>Alle aanvragers zullen vanaf 2019 gebruik moeten maken van een aanvraagformulier en bijbehorend format.</w:t>
      </w:r>
    </w:p>
    <w:p w:rsidR="006F454A" w:rsidRDefault="006F454A">
      <w:pPr>
        <w:rPr>
          <w:sz w:val="28"/>
          <w:szCs w:val="28"/>
        </w:rPr>
      </w:pPr>
      <w:r>
        <w:rPr>
          <w:sz w:val="28"/>
          <w:szCs w:val="28"/>
        </w:rPr>
        <w:t>Alle aanvragen zullen vanaf 2019 op grond van een eenduidige beoordeling in behandeling worden genomen. Uiteraard blijft het de verantwoordelijkheid en bevoegdheid van het bestuur per ingediende aanvraag een afweging te maken of een aanvraag gehonoreerd kan worden.</w:t>
      </w:r>
    </w:p>
    <w:p w:rsidR="006F454A" w:rsidRDefault="006F454A">
      <w:pPr>
        <w:rPr>
          <w:sz w:val="28"/>
          <w:szCs w:val="28"/>
        </w:rPr>
      </w:pPr>
      <w:r>
        <w:rPr>
          <w:sz w:val="28"/>
          <w:szCs w:val="28"/>
        </w:rPr>
        <w:t>De financiële positie van het Fonds op dat moment, zal hier zeker een rol bij spelen.</w:t>
      </w:r>
    </w:p>
    <w:p w:rsidR="008B7294" w:rsidRDefault="008B7294">
      <w:pPr>
        <w:rPr>
          <w:sz w:val="28"/>
          <w:szCs w:val="28"/>
        </w:rPr>
      </w:pPr>
    </w:p>
    <w:p w:rsidR="008B7294" w:rsidRDefault="008B7294">
      <w:pPr>
        <w:rPr>
          <w:sz w:val="28"/>
          <w:szCs w:val="28"/>
        </w:rPr>
      </w:pPr>
      <w:r>
        <w:rPr>
          <w:sz w:val="28"/>
          <w:szCs w:val="28"/>
        </w:rPr>
        <w:t>In januari 2018 ontving ons Fonds e</w:t>
      </w:r>
      <w:r w:rsidR="00C2637D">
        <w:rPr>
          <w:sz w:val="28"/>
          <w:szCs w:val="28"/>
        </w:rPr>
        <w:t>en brief van de belastingdienst</w:t>
      </w:r>
      <w:r>
        <w:rPr>
          <w:sz w:val="28"/>
          <w:szCs w:val="28"/>
        </w:rPr>
        <w:t xml:space="preserve"> waarin het bestuur erop gewezen werd dat haar website niet bereikbaar zou zijn.</w:t>
      </w:r>
      <w:r w:rsidR="00BE1599">
        <w:rPr>
          <w:sz w:val="28"/>
          <w:szCs w:val="28"/>
        </w:rPr>
        <w:t xml:space="preserve"> Dit is een voorwaarde om als een ANBI-Stichting te worden erkend.</w:t>
      </w:r>
      <w:r w:rsidR="00797C96">
        <w:rPr>
          <w:sz w:val="28"/>
          <w:szCs w:val="28"/>
        </w:rPr>
        <w:t xml:space="preserve"> In onze antwoordbrief hebben we de Belastingdienst nogmaals ons juiste website adres doorgegeven en tevens het huidige postadres.</w:t>
      </w:r>
    </w:p>
    <w:p w:rsidR="00797C96" w:rsidRDefault="00797C96">
      <w:pPr>
        <w:rPr>
          <w:sz w:val="28"/>
          <w:szCs w:val="28"/>
        </w:rPr>
      </w:pPr>
    </w:p>
    <w:p w:rsidR="00797C96" w:rsidRDefault="00797C96">
      <w:pPr>
        <w:rPr>
          <w:sz w:val="28"/>
          <w:szCs w:val="28"/>
        </w:rPr>
      </w:pPr>
      <w:r>
        <w:rPr>
          <w:sz w:val="28"/>
          <w:szCs w:val="28"/>
        </w:rPr>
        <w:t>Voorts heeft het bestuur in verschillende vergaderingen aandacht besteed aan de statuten</w:t>
      </w:r>
      <w:r w:rsidR="00B552D2">
        <w:rPr>
          <w:sz w:val="28"/>
          <w:szCs w:val="28"/>
        </w:rPr>
        <w:t xml:space="preserve"> en de relatie die het fonds heeft met het Onderwijs Centrum het </w:t>
      </w:r>
      <w:proofErr w:type="spellStart"/>
      <w:r w:rsidR="00B552D2">
        <w:rPr>
          <w:sz w:val="28"/>
          <w:szCs w:val="28"/>
        </w:rPr>
        <w:t>Roessingh</w:t>
      </w:r>
      <w:proofErr w:type="spellEnd"/>
      <w:r w:rsidR="00B552D2">
        <w:rPr>
          <w:sz w:val="28"/>
          <w:szCs w:val="28"/>
        </w:rPr>
        <w:t>.</w:t>
      </w:r>
      <w:r w:rsidR="00CB1F8D">
        <w:rPr>
          <w:sz w:val="28"/>
          <w:szCs w:val="28"/>
        </w:rPr>
        <w:t xml:space="preserve"> In het verleden was onze stichting een verbonden partij met het Onderwijscentrum, dat is nu niet meer aan d</w:t>
      </w:r>
      <w:r w:rsidR="00C2637D">
        <w:rPr>
          <w:sz w:val="28"/>
          <w:szCs w:val="28"/>
        </w:rPr>
        <w:t>e orde, de statuten geven aan dat</w:t>
      </w:r>
      <w:bookmarkStart w:id="0" w:name="_GoBack"/>
      <w:bookmarkEnd w:id="0"/>
      <w:r w:rsidR="00CB1F8D">
        <w:rPr>
          <w:sz w:val="28"/>
          <w:szCs w:val="28"/>
        </w:rPr>
        <w:t xml:space="preserve"> onze Stichting een bredere range van gehandicapte kinderen ondersteunt. Het bestuur heeft geconstateerd dat de statuten nog actueel zijn en niet behoeven te worden aangepast.</w:t>
      </w:r>
    </w:p>
    <w:p w:rsidR="00CB1F8D" w:rsidRDefault="00CB1F8D">
      <w:pPr>
        <w:rPr>
          <w:sz w:val="28"/>
          <w:szCs w:val="28"/>
        </w:rPr>
      </w:pPr>
    </w:p>
    <w:p w:rsidR="00CB1F8D" w:rsidRDefault="00CB1F8D">
      <w:pPr>
        <w:rPr>
          <w:sz w:val="28"/>
          <w:szCs w:val="28"/>
        </w:rPr>
      </w:pPr>
    </w:p>
    <w:p w:rsidR="00CB1F8D" w:rsidRDefault="00CB1F8D">
      <w:pPr>
        <w:rPr>
          <w:sz w:val="28"/>
          <w:szCs w:val="28"/>
        </w:rPr>
      </w:pPr>
      <w:r>
        <w:rPr>
          <w:sz w:val="28"/>
          <w:szCs w:val="28"/>
        </w:rPr>
        <w:t>Hengelo,</w:t>
      </w:r>
    </w:p>
    <w:p w:rsidR="00CB1F8D" w:rsidRPr="007B6CB2" w:rsidRDefault="00CB1F8D">
      <w:pPr>
        <w:rPr>
          <w:sz w:val="28"/>
          <w:szCs w:val="28"/>
        </w:rPr>
      </w:pPr>
      <w:r>
        <w:rPr>
          <w:sz w:val="28"/>
          <w:szCs w:val="28"/>
        </w:rPr>
        <w:t>17 maart 2019.</w:t>
      </w:r>
    </w:p>
    <w:sectPr w:rsidR="00CB1F8D" w:rsidRPr="007B6CB2" w:rsidSect="00FC66C3">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7B6CB2"/>
    <w:rsid w:val="0043165E"/>
    <w:rsid w:val="0047275D"/>
    <w:rsid w:val="006E7A79"/>
    <w:rsid w:val="006F454A"/>
    <w:rsid w:val="0078223B"/>
    <w:rsid w:val="00797C96"/>
    <w:rsid w:val="007B6CB2"/>
    <w:rsid w:val="008B7294"/>
    <w:rsid w:val="00A83850"/>
    <w:rsid w:val="00B552D2"/>
    <w:rsid w:val="00BE1599"/>
    <w:rsid w:val="00C2637D"/>
    <w:rsid w:val="00CB1F8D"/>
    <w:rsid w:val="00FC66C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16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4117</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van der Borg</dc:creator>
  <cp:lastModifiedBy>Gebruiker</cp:lastModifiedBy>
  <cp:revision>2</cp:revision>
  <dcterms:created xsi:type="dcterms:W3CDTF">2019-03-12T13:50:00Z</dcterms:created>
  <dcterms:modified xsi:type="dcterms:W3CDTF">2019-03-12T13:50:00Z</dcterms:modified>
</cp:coreProperties>
</file>